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38058E" w14:textId="77777777" w:rsidR="008D7826" w:rsidRPr="00937244" w:rsidRDefault="008D7826" w:rsidP="00E95D51">
      <w:pPr>
        <w:jc w:val="both"/>
        <w:rPr>
          <w:rFonts w:ascii="Sylfaen" w:hAnsi="Sylfaen"/>
          <w:b/>
          <w:sz w:val="28"/>
          <w:szCs w:val="28"/>
          <w:lang w:val="ka-GE"/>
        </w:rPr>
      </w:pPr>
    </w:p>
    <w:p w14:paraId="1D39E9BC" w14:textId="35FB4F16" w:rsidR="008D7826" w:rsidRDefault="008D7826" w:rsidP="009C16EE">
      <w:pPr>
        <w:ind w:left="-630" w:firstLine="450"/>
        <w:jc w:val="center"/>
        <w:rPr>
          <w:rFonts w:ascii="Sylfaen" w:hAnsi="Sylfaen"/>
          <w:b/>
          <w:sz w:val="28"/>
          <w:szCs w:val="28"/>
          <w:lang w:val="ka-GE"/>
        </w:rPr>
      </w:pPr>
      <w:r w:rsidRPr="00937244">
        <w:rPr>
          <w:rFonts w:ascii="Sylfaen" w:hAnsi="Sylfaen"/>
          <w:b/>
          <w:sz w:val="28"/>
          <w:szCs w:val="28"/>
          <w:lang w:val="ka-GE"/>
        </w:rPr>
        <w:t xml:space="preserve">სოფელ </w:t>
      </w:r>
      <w:r w:rsidR="00193860">
        <w:rPr>
          <w:rFonts w:ascii="Sylfaen" w:hAnsi="Sylfaen"/>
          <w:b/>
          <w:sz w:val="28"/>
          <w:szCs w:val="28"/>
          <w:lang w:val="ka-GE"/>
        </w:rPr>
        <w:t>ცვანე</w:t>
      </w:r>
      <w:r>
        <w:rPr>
          <w:rFonts w:ascii="Sylfaen" w:hAnsi="Sylfaen"/>
          <w:b/>
          <w:sz w:val="28"/>
          <w:szCs w:val="28"/>
          <w:lang w:val="ka-GE"/>
        </w:rPr>
        <w:t>ს</w:t>
      </w:r>
      <w:r w:rsidRPr="00937244">
        <w:rPr>
          <w:rFonts w:ascii="Sylfaen" w:hAnsi="Sylfaen"/>
          <w:b/>
          <w:sz w:val="28"/>
          <w:szCs w:val="28"/>
          <w:lang w:val="ka-GE"/>
        </w:rPr>
        <w:t xml:space="preserve"> დასახლებისთვის წარმოდგენილი საპროექტო წინადადებები</w:t>
      </w:r>
      <w:r w:rsidR="0006645C">
        <w:rPr>
          <w:rFonts w:ascii="Sylfaen" w:hAnsi="Sylfaen"/>
          <w:b/>
          <w:sz w:val="28"/>
          <w:szCs w:val="28"/>
          <w:lang w:val="ka-GE"/>
        </w:rPr>
        <w:t>:</w:t>
      </w:r>
    </w:p>
    <w:p w14:paraId="51C8A045" w14:textId="77777777" w:rsidR="008D7826" w:rsidRDefault="008D7826" w:rsidP="008D7826">
      <w:pPr>
        <w:ind w:left="-630" w:firstLine="450"/>
        <w:jc w:val="both"/>
        <w:rPr>
          <w:rFonts w:ascii="Sylfaen" w:hAnsi="Sylfaen"/>
          <w:b/>
          <w:sz w:val="28"/>
          <w:szCs w:val="28"/>
          <w:lang w:val="ka-GE"/>
        </w:rPr>
      </w:pPr>
    </w:p>
    <w:p w14:paraId="18B96224" w14:textId="7AD542AF" w:rsidR="00193860" w:rsidRPr="009C16EE" w:rsidRDefault="00193860" w:rsidP="00862645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193860">
        <w:rPr>
          <w:rFonts w:ascii="Sylfaen" w:eastAsia="Times New Roman" w:hAnsi="Sylfaen" w:cs="Calibri"/>
          <w:color w:val="000000"/>
          <w:sz w:val="28"/>
          <w:szCs w:val="28"/>
          <w:lang w:val="ka-GE"/>
        </w:rPr>
        <w:t xml:space="preserve">გარე განათების მოწყობა </w:t>
      </w:r>
      <w:r w:rsidR="001324C0">
        <w:rPr>
          <w:rFonts w:ascii="Sylfaen" w:eastAsia="Times New Roman" w:hAnsi="Sylfaen" w:cs="Calibri"/>
          <w:color w:val="000000"/>
          <w:sz w:val="28"/>
          <w:szCs w:val="28"/>
          <w:lang w:val="ka-GE"/>
        </w:rPr>
        <w:t xml:space="preserve">ზ. გამსახურდიას, კოლხეთისა და </w:t>
      </w:r>
      <w:r w:rsidR="001324C0">
        <w:rPr>
          <w:rFonts w:ascii="Sylfaen" w:eastAsia="Times New Roman" w:hAnsi="Sylfaen" w:cs="Sylfaen"/>
          <w:color w:val="000000"/>
          <w:sz w:val="28"/>
          <w:szCs w:val="28"/>
          <w:lang w:val="ka-GE"/>
        </w:rPr>
        <w:t>ი.</w:t>
      </w:r>
      <w:r w:rsidR="001324C0">
        <w:rPr>
          <w:rFonts w:ascii="Sylfaen" w:eastAsia="Times New Roman" w:hAnsi="Sylfaen" w:cs="Sylfaen"/>
          <w:color w:val="000000"/>
          <w:sz w:val="28"/>
          <w:szCs w:val="28"/>
        </w:rPr>
        <w:t xml:space="preserve"> </w:t>
      </w:r>
      <w:r w:rsidR="001324C0">
        <w:rPr>
          <w:rFonts w:ascii="Sylfaen" w:eastAsia="Times New Roman" w:hAnsi="Sylfaen" w:cs="Sylfaen"/>
          <w:color w:val="000000"/>
          <w:sz w:val="28"/>
          <w:szCs w:val="28"/>
          <w:lang w:val="ka-GE"/>
        </w:rPr>
        <w:t xml:space="preserve">ჯავახიშვილის </w:t>
      </w:r>
      <w:r w:rsidR="001324C0">
        <w:rPr>
          <w:rFonts w:ascii="Sylfaen" w:eastAsia="Times New Roman" w:hAnsi="Sylfaen" w:cs="Calibri"/>
          <w:color w:val="000000"/>
          <w:sz w:val="28"/>
          <w:szCs w:val="28"/>
          <w:lang w:val="ka-GE"/>
        </w:rPr>
        <w:t>ქუჩებ</w:t>
      </w:r>
      <w:r w:rsidRPr="00193860">
        <w:rPr>
          <w:rFonts w:ascii="Sylfaen" w:eastAsia="Times New Roman" w:hAnsi="Sylfaen" w:cs="Calibri"/>
          <w:color w:val="000000"/>
          <w:sz w:val="28"/>
          <w:szCs w:val="28"/>
          <w:lang w:val="ka-GE"/>
        </w:rPr>
        <w:t>ზე</w:t>
      </w:r>
      <w:r w:rsidR="001324C0">
        <w:rPr>
          <w:rFonts w:ascii="Sylfaen" w:eastAsia="Times New Roman" w:hAnsi="Sylfaen" w:cs="Sylfaen"/>
          <w:color w:val="000000"/>
          <w:sz w:val="28"/>
          <w:szCs w:val="28"/>
          <w:lang w:val="ka-GE"/>
        </w:rPr>
        <w:t>;</w:t>
      </w:r>
    </w:p>
    <w:p w14:paraId="626C3007" w14:textId="77777777" w:rsidR="009C16EE" w:rsidRPr="00193860" w:rsidRDefault="009C16EE" w:rsidP="009C16EE">
      <w:pPr>
        <w:spacing w:after="0" w:line="360" w:lineRule="auto"/>
        <w:ind w:left="720"/>
        <w:contextualSpacing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</w:p>
    <w:p w14:paraId="1AF6C836" w14:textId="6B7B7181" w:rsidR="00193860" w:rsidRPr="009C16EE" w:rsidRDefault="001324C0" w:rsidP="00862645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>
        <w:rPr>
          <w:rFonts w:ascii="Sylfaen" w:eastAsia="Times New Roman" w:hAnsi="Sylfaen" w:cs="Sylfaen"/>
          <w:color w:val="000000"/>
          <w:sz w:val="28"/>
          <w:szCs w:val="28"/>
          <w:lang w:val="ka-GE"/>
        </w:rPr>
        <w:t xml:space="preserve">სასმელი წყლის სისტემის მოწყობა </w:t>
      </w:r>
      <w:r>
        <w:rPr>
          <w:rFonts w:ascii="Sylfaen" w:eastAsia="Times New Roman" w:hAnsi="Sylfaen" w:cs="Calibri"/>
          <w:color w:val="000000"/>
          <w:sz w:val="28"/>
          <w:szCs w:val="28"/>
          <w:lang w:val="ka-GE"/>
        </w:rPr>
        <w:t xml:space="preserve">კოლხეთისა და </w:t>
      </w:r>
      <w:r>
        <w:rPr>
          <w:rFonts w:ascii="Sylfaen" w:eastAsia="Times New Roman" w:hAnsi="Sylfaen" w:cs="Sylfaen"/>
          <w:color w:val="000000"/>
          <w:sz w:val="28"/>
          <w:szCs w:val="28"/>
          <w:lang w:val="ka-GE"/>
        </w:rPr>
        <w:t>ი.</w:t>
      </w:r>
      <w:r>
        <w:rPr>
          <w:rFonts w:ascii="Sylfaen" w:eastAsia="Times New Roman" w:hAnsi="Sylfaen" w:cs="Sylfaen"/>
          <w:color w:val="000000"/>
          <w:sz w:val="28"/>
          <w:szCs w:val="28"/>
        </w:rPr>
        <w:t xml:space="preserve"> </w:t>
      </w:r>
      <w:r>
        <w:rPr>
          <w:rFonts w:ascii="Sylfaen" w:eastAsia="Times New Roman" w:hAnsi="Sylfaen" w:cs="Sylfaen"/>
          <w:color w:val="000000"/>
          <w:sz w:val="28"/>
          <w:szCs w:val="28"/>
          <w:lang w:val="ka-GE"/>
        </w:rPr>
        <w:t xml:space="preserve">ჯავახიშვილის </w:t>
      </w:r>
      <w:r>
        <w:rPr>
          <w:rFonts w:ascii="Sylfaen" w:eastAsia="Times New Roman" w:hAnsi="Sylfaen" w:cs="Calibri"/>
          <w:color w:val="000000"/>
          <w:sz w:val="28"/>
          <w:szCs w:val="28"/>
          <w:lang w:val="ka-GE"/>
        </w:rPr>
        <w:t>ქუჩებ</w:t>
      </w:r>
      <w:r w:rsidRPr="00193860">
        <w:rPr>
          <w:rFonts w:ascii="Sylfaen" w:eastAsia="Times New Roman" w:hAnsi="Sylfaen" w:cs="Calibri"/>
          <w:color w:val="000000"/>
          <w:sz w:val="28"/>
          <w:szCs w:val="28"/>
          <w:lang w:val="ka-GE"/>
        </w:rPr>
        <w:t>ზე</w:t>
      </w:r>
      <w:r>
        <w:rPr>
          <w:rFonts w:ascii="Sylfaen" w:eastAsia="Times New Roman" w:hAnsi="Sylfaen" w:cs="Sylfaen"/>
          <w:color w:val="000000"/>
          <w:sz w:val="28"/>
          <w:szCs w:val="28"/>
          <w:lang w:val="ka-GE"/>
        </w:rPr>
        <w:t>;</w:t>
      </w:r>
    </w:p>
    <w:p w14:paraId="79BE5074" w14:textId="3FC1E4FE" w:rsidR="009C16EE" w:rsidRDefault="009C16EE" w:rsidP="009C16EE">
      <w:pPr>
        <w:spacing w:after="0" w:line="360" w:lineRule="auto"/>
        <w:contextualSpacing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</w:p>
    <w:p w14:paraId="4FD06EBA" w14:textId="41C3D7CB" w:rsidR="00862645" w:rsidRPr="009C16EE" w:rsidRDefault="009C16EE" w:rsidP="00862645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Sylfaen" w:eastAsia="Times New Roman" w:hAnsi="Sylfaen" w:cs="Calibri"/>
          <w:color w:val="000000"/>
          <w:sz w:val="28"/>
          <w:szCs w:val="28"/>
        </w:rPr>
      </w:pPr>
      <w:r>
        <w:rPr>
          <w:rFonts w:ascii="Sylfaen" w:eastAsia="Times New Roman" w:hAnsi="Sylfaen" w:cs="Calibri"/>
          <w:color w:val="000000"/>
          <w:sz w:val="28"/>
          <w:szCs w:val="28"/>
          <w:lang w:val="ka-GE"/>
        </w:rPr>
        <w:t>ადმინისტრაციული</w:t>
      </w:r>
      <w:bookmarkStart w:id="0" w:name="_GoBack"/>
      <w:bookmarkEnd w:id="0"/>
      <w:r w:rsidR="00862645" w:rsidRPr="001324C0">
        <w:rPr>
          <w:rFonts w:ascii="Sylfaen" w:eastAsia="Times New Roman" w:hAnsi="Sylfaen" w:cs="Calibri"/>
          <w:color w:val="000000"/>
          <w:sz w:val="28"/>
          <w:szCs w:val="28"/>
          <w:lang w:val="ka-GE"/>
        </w:rPr>
        <w:t xml:space="preserve"> ერთეულის ცენტრში</w:t>
      </w:r>
      <w:r w:rsidR="00862645">
        <w:rPr>
          <w:rFonts w:ascii="Sylfaen" w:eastAsia="Times New Roman" w:hAnsi="Sylfaen" w:cs="Calibri"/>
          <w:color w:val="000000"/>
          <w:sz w:val="28"/>
          <w:szCs w:val="28"/>
          <w:lang w:val="ka-GE"/>
        </w:rPr>
        <w:t xml:space="preserve"> სპორტული ინფრასტრუქტურის მოწყობა;</w:t>
      </w:r>
    </w:p>
    <w:p w14:paraId="5977EBC1" w14:textId="4881DEFA" w:rsidR="009C16EE" w:rsidRDefault="009C16EE" w:rsidP="009C16EE">
      <w:pPr>
        <w:spacing w:after="0" w:line="360" w:lineRule="auto"/>
        <w:contextualSpacing/>
        <w:jc w:val="both"/>
        <w:rPr>
          <w:rFonts w:ascii="Sylfaen" w:eastAsia="Times New Roman" w:hAnsi="Sylfaen" w:cs="Calibri"/>
          <w:color w:val="000000"/>
          <w:sz w:val="28"/>
          <w:szCs w:val="28"/>
        </w:rPr>
      </w:pPr>
    </w:p>
    <w:p w14:paraId="7E5CB10E" w14:textId="3953FDC7" w:rsidR="001324C0" w:rsidRPr="009C16EE" w:rsidRDefault="001324C0" w:rsidP="00862645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Sylfaen" w:eastAsia="Times New Roman" w:hAnsi="Sylfaen" w:cs="Calibri"/>
          <w:color w:val="000000"/>
          <w:sz w:val="28"/>
          <w:szCs w:val="28"/>
        </w:rPr>
      </w:pPr>
      <w:r w:rsidRPr="00862645">
        <w:rPr>
          <w:rFonts w:ascii="Sylfaen" w:eastAsia="Times New Roman" w:hAnsi="Sylfaen" w:cs="Calibri"/>
          <w:color w:val="000000"/>
          <w:sz w:val="28"/>
          <w:szCs w:val="28"/>
          <w:lang w:val="ka-GE"/>
        </w:rPr>
        <w:t>N1 სასაფლაოს მისასვლელი გზის მოხრეშვა-მოგრეიდერება;</w:t>
      </w:r>
    </w:p>
    <w:p w14:paraId="663B96C7" w14:textId="0021D82B" w:rsidR="009C16EE" w:rsidRPr="00862645" w:rsidRDefault="009C16EE" w:rsidP="009C16EE">
      <w:pPr>
        <w:spacing w:after="0" w:line="360" w:lineRule="auto"/>
        <w:contextualSpacing/>
        <w:jc w:val="both"/>
        <w:rPr>
          <w:rFonts w:ascii="Sylfaen" w:eastAsia="Times New Roman" w:hAnsi="Sylfaen" w:cs="Calibri"/>
          <w:color w:val="000000"/>
          <w:sz w:val="28"/>
          <w:szCs w:val="28"/>
        </w:rPr>
      </w:pPr>
    </w:p>
    <w:p w14:paraId="254F6B24" w14:textId="6DA15A98" w:rsidR="00862645" w:rsidRPr="00862645" w:rsidRDefault="00862645" w:rsidP="00862645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Sylfaen" w:eastAsia="Times New Roman" w:hAnsi="Sylfaen" w:cs="Calibri"/>
          <w:color w:val="000000"/>
          <w:sz w:val="28"/>
          <w:szCs w:val="28"/>
        </w:rPr>
      </w:pPr>
      <w:r>
        <w:rPr>
          <w:rFonts w:ascii="Sylfaen" w:eastAsia="Times New Roman" w:hAnsi="Sylfaen" w:cs="Calibri"/>
          <w:color w:val="000000"/>
          <w:sz w:val="28"/>
          <w:szCs w:val="28"/>
          <w:lang w:val="ka-GE"/>
        </w:rPr>
        <w:t>N1 სასაფლაოს შემოღობვა 250 მ.</w:t>
      </w:r>
    </w:p>
    <w:p w14:paraId="49E65844" w14:textId="77777777" w:rsidR="008D7826" w:rsidRPr="00937244" w:rsidRDefault="008D7826" w:rsidP="008D7826">
      <w:pPr>
        <w:contextualSpacing/>
        <w:jc w:val="center"/>
        <w:rPr>
          <w:rFonts w:ascii="Sylfaen" w:hAnsi="Sylfaen"/>
          <w:sz w:val="28"/>
          <w:szCs w:val="28"/>
          <w:lang w:val="ka-GE"/>
        </w:rPr>
      </w:pPr>
    </w:p>
    <w:sectPr w:rsidR="008D7826" w:rsidRPr="00937244" w:rsidSect="00862645">
      <w:pgSz w:w="12240" w:h="15840"/>
      <w:pgMar w:top="1440" w:right="171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5E4712"/>
    <w:multiLevelType w:val="hybridMultilevel"/>
    <w:tmpl w:val="BF1C12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004D9C"/>
    <w:multiLevelType w:val="hybridMultilevel"/>
    <w:tmpl w:val="63C854C2"/>
    <w:lvl w:ilvl="0" w:tplc="47AE2B8E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D93"/>
    <w:rsid w:val="0006645C"/>
    <w:rsid w:val="001324C0"/>
    <w:rsid w:val="00193860"/>
    <w:rsid w:val="00462D93"/>
    <w:rsid w:val="00505632"/>
    <w:rsid w:val="005B645E"/>
    <w:rsid w:val="00862645"/>
    <w:rsid w:val="008D7826"/>
    <w:rsid w:val="009C16EE"/>
    <w:rsid w:val="00E95D51"/>
    <w:rsid w:val="00EC1D7D"/>
    <w:rsid w:val="00F63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53A969"/>
  <w15:chartTrackingRefBased/>
  <w15:docId w15:val="{2D726432-E92D-43D8-8DEE-3B279E8B7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78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78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Lela Parjikia</dc:creator>
  <cp:keywords/>
  <dc:description/>
  <cp:lastModifiedBy>Tamta Khvichia-Gobechia</cp:lastModifiedBy>
  <cp:revision>5</cp:revision>
  <dcterms:created xsi:type="dcterms:W3CDTF">2024-02-05T16:05:00Z</dcterms:created>
  <dcterms:modified xsi:type="dcterms:W3CDTF">2025-02-11T10:04:00Z</dcterms:modified>
</cp:coreProperties>
</file>