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0C" w:rsidRDefault="0095540C" w:rsidP="0095540C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95540C" w:rsidRDefault="0095540C" w:rsidP="0095540C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95540C" w:rsidRDefault="0095540C" w:rsidP="0095540C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95540C" w:rsidRDefault="0095540C" w:rsidP="0095540C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95540C" w:rsidRDefault="0095540C" w:rsidP="0095540C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95540C" w:rsidRDefault="0095540C" w:rsidP="0095540C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A97B89" w:rsidRDefault="00A97B89" w:rsidP="0095540C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>სოფელ ოფაჩხაფუს დასახლებისთვის წარმოდგენილი საპროექტო წი</w:t>
      </w:r>
      <w:r>
        <w:rPr>
          <w:rFonts w:ascii="Sylfaen" w:hAnsi="Sylfaen"/>
          <w:b/>
          <w:color w:val="000000" w:themeColor="text1"/>
          <w:sz w:val="28"/>
          <w:szCs w:val="28"/>
          <w:lang w:val="ka-GE"/>
        </w:rPr>
        <w:t>ნადადებ</w:t>
      </w:r>
      <w:r w:rsidR="00FA2929">
        <w:rPr>
          <w:rFonts w:ascii="Sylfaen" w:hAnsi="Sylfaen"/>
          <w:b/>
          <w:color w:val="000000" w:themeColor="text1"/>
          <w:sz w:val="28"/>
          <w:szCs w:val="28"/>
          <w:lang w:val="ka-GE"/>
        </w:rPr>
        <w:t>ები.</w:t>
      </w:r>
    </w:p>
    <w:p w:rsidR="00A97B89" w:rsidRPr="00A12D1E" w:rsidRDefault="00A97B89" w:rsidP="00A97B89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A97B89" w:rsidRDefault="00A97B89" w:rsidP="00A97B89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366472">
        <w:rPr>
          <w:rFonts w:ascii="Sylfaen" w:hAnsi="Sylfaen"/>
          <w:sz w:val="28"/>
          <w:szCs w:val="28"/>
          <w:lang w:val="ka-GE"/>
        </w:rPr>
        <w:t>ილია  ჭავჭავაძის, ლაზის</w:t>
      </w:r>
      <w:bookmarkStart w:id="0" w:name="_GoBack"/>
      <w:bookmarkEnd w:id="0"/>
      <w:r w:rsidRPr="00366472">
        <w:rPr>
          <w:rFonts w:ascii="Sylfaen" w:hAnsi="Sylfaen"/>
          <w:sz w:val="28"/>
          <w:szCs w:val="28"/>
          <w:lang w:val="ka-GE"/>
        </w:rPr>
        <w:t xml:space="preserve"> და წმინდა ნინოს ქუჩებზე  არსებულ </w:t>
      </w:r>
    </w:p>
    <w:p w:rsidR="00A97B89" w:rsidRPr="00A97B89" w:rsidRDefault="00A97B89" w:rsidP="0095540C">
      <w:pPr>
        <w:ind w:left="810" w:hanging="90"/>
        <w:rPr>
          <w:rFonts w:ascii="Sylfaen" w:hAnsi="Sylfaen"/>
          <w:sz w:val="28"/>
          <w:szCs w:val="28"/>
          <w:lang w:val="ka-GE"/>
        </w:rPr>
      </w:pPr>
      <w:r w:rsidRPr="00A97B89">
        <w:rPr>
          <w:rFonts w:ascii="Sylfaen" w:hAnsi="Sylfaen"/>
          <w:sz w:val="28"/>
          <w:szCs w:val="28"/>
          <w:lang w:val="ka-GE"/>
        </w:rPr>
        <w:t>ბოძებზე გარე განათების მოწყობა;</w:t>
      </w:r>
    </w:p>
    <w:p w:rsidR="00A97B89" w:rsidRDefault="00A97B89" w:rsidP="0095540C">
      <w:pPr>
        <w:ind w:left="810" w:hanging="90"/>
        <w:rPr>
          <w:rFonts w:ascii="Sylfaen" w:hAnsi="Sylfaen"/>
          <w:sz w:val="28"/>
          <w:szCs w:val="28"/>
          <w:lang w:val="ka-GE"/>
        </w:rPr>
      </w:pPr>
    </w:p>
    <w:p w:rsidR="00A97B89" w:rsidRPr="00366472" w:rsidRDefault="00A97B89" w:rsidP="00A97B89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366472">
        <w:rPr>
          <w:rFonts w:ascii="Sylfaen" w:hAnsi="Sylfaen"/>
          <w:sz w:val="28"/>
          <w:szCs w:val="28"/>
          <w:lang w:val="ka-GE"/>
        </w:rPr>
        <w:t>ოფაჩხაფუს  ადმინისტრაციულ ერთეულში N1 სასაფალაოს შემოღობვა.</w:t>
      </w:r>
    </w:p>
    <w:p w:rsidR="001957B1" w:rsidRDefault="001957B1"/>
    <w:sectPr w:rsidR="00195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30006"/>
    <w:multiLevelType w:val="hybridMultilevel"/>
    <w:tmpl w:val="9FF6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79"/>
    <w:rsid w:val="001957B1"/>
    <w:rsid w:val="0095540C"/>
    <w:rsid w:val="00A97B89"/>
    <w:rsid w:val="00BF7C9A"/>
    <w:rsid w:val="00E65579"/>
    <w:rsid w:val="00FA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505E"/>
  <w15:chartTrackingRefBased/>
  <w15:docId w15:val="{54AFF880-7A03-40B2-B6FF-15833002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6</cp:revision>
  <dcterms:created xsi:type="dcterms:W3CDTF">2024-02-01T11:09:00Z</dcterms:created>
  <dcterms:modified xsi:type="dcterms:W3CDTF">2024-02-05T12:46:00Z</dcterms:modified>
</cp:coreProperties>
</file>