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F6ED1">
        <w:rPr>
          <w:rFonts w:ascii="Sylfaen" w:hAnsi="Sylfaen"/>
          <w:b/>
          <w:sz w:val="28"/>
          <w:szCs w:val="28"/>
          <w:lang w:val="ka-GE"/>
        </w:rPr>
        <w:t xml:space="preserve">კოკის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C81068" w:rsidRDefault="00C81068" w:rsidP="00C81068">
      <w:pPr>
        <w:rPr>
          <w:rFonts w:ascii="Sylfaen" w:hAnsi="Sylfaen"/>
          <w:sz w:val="28"/>
          <w:szCs w:val="28"/>
          <w:lang w:val="ka-GE"/>
        </w:rPr>
      </w:pPr>
    </w:p>
    <w:p w:rsidR="006F6ED1" w:rsidRDefault="007B3E70" w:rsidP="0072198C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 w:rsidRPr="00663B08">
        <w:rPr>
          <w:rFonts w:ascii="Sylfaen" w:hAnsi="Sylfaen"/>
          <w:sz w:val="28"/>
          <w:szCs w:val="28"/>
          <w:lang w:val="ka-GE"/>
        </w:rPr>
        <w:t xml:space="preserve">ნ. ბარათაშვილის </w:t>
      </w:r>
      <w:r w:rsidR="00663B08">
        <w:rPr>
          <w:rFonts w:ascii="Sylfaen" w:hAnsi="Sylfaen"/>
          <w:sz w:val="28"/>
          <w:szCs w:val="28"/>
          <w:lang w:val="ka-GE"/>
        </w:rPr>
        <w:t>ქუჩის გარე განათება;</w:t>
      </w:r>
    </w:p>
    <w:p w:rsidR="00663B08" w:rsidRPr="00663B08" w:rsidRDefault="00663B08" w:rsidP="00663B08">
      <w:pPr>
        <w:pStyle w:val="ListParagraph"/>
        <w:spacing w:line="254" w:lineRule="auto"/>
        <w:rPr>
          <w:rFonts w:ascii="Sylfaen" w:hAnsi="Sylfaen"/>
          <w:sz w:val="28"/>
          <w:szCs w:val="28"/>
          <w:lang w:val="ka-GE"/>
        </w:rPr>
      </w:pPr>
    </w:p>
    <w:p w:rsidR="00C81068" w:rsidRPr="006F18DA" w:rsidRDefault="00663B08" w:rsidP="00531558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სოფელ კოკში </w:t>
      </w:r>
      <w:r w:rsidR="007B3E70" w:rsidRPr="00663B08">
        <w:rPr>
          <w:rFonts w:ascii="Sylfaen" w:hAnsi="Sylfaen"/>
          <w:sz w:val="28"/>
          <w:szCs w:val="28"/>
          <w:lang w:val="ka-GE"/>
        </w:rPr>
        <w:t>შიდა გზების მოხრეშვა</w:t>
      </w:r>
      <w:r>
        <w:rPr>
          <w:rFonts w:ascii="Sylfaen" w:hAnsi="Sylfaen"/>
          <w:sz w:val="28"/>
          <w:szCs w:val="28"/>
          <w:lang w:val="ka-GE"/>
        </w:rPr>
        <w:t xml:space="preserve"> 600 მ.კუბ.-ის ოდენობით;</w:t>
      </w:r>
    </w:p>
    <w:sectPr w:rsidR="00C81068" w:rsidRPr="006F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4259BF"/>
    <w:rsid w:val="004E1CA9"/>
    <w:rsid w:val="00663B08"/>
    <w:rsid w:val="006F18DA"/>
    <w:rsid w:val="006F6ED1"/>
    <w:rsid w:val="00781199"/>
    <w:rsid w:val="007B3E70"/>
    <w:rsid w:val="00A85FB1"/>
    <w:rsid w:val="00AD1E65"/>
    <w:rsid w:val="00B718AB"/>
    <w:rsid w:val="00C26B19"/>
    <w:rsid w:val="00C81068"/>
    <w:rsid w:val="00CD43D8"/>
    <w:rsid w:val="00D12ACC"/>
    <w:rsid w:val="00DC37CD"/>
    <w:rsid w:val="00E8267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C616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29</cp:revision>
  <cp:lastPrinted>2025-02-10T06:39:00Z</cp:lastPrinted>
  <dcterms:created xsi:type="dcterms:W3CDTF">2022-02-25T08:30:00Z</dcterms:created>
  <dcterms:modified xsi:type="dcterms:W3CDTF">2025-02-10T06:39:00Z</dcterms:modified>
</cp:coreProperties>
</file>